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C5" w:rsidRDefault="006055C5" w:rsidP="00110AA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2528"/>
        <w:gridCol w:w="3981"/>
        <w:gridCol w:w="2528"/>
      </w:tblGrid>
      <w:tr w:rsidR="006055C5" w:rsidRPr="006055C5" w:rsidTr="006055C5">
        <w:trPr>
          <w:trHeight w:val="1200"/>
        </w:trPr>
        <w:tc>
          <w:tcPr>
            <w:tcW w:w="680" w:type="dxa"/>
            <w:shd w:val="pct5" w:color="auto" w:fill="auto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80" w:type="dxa"/>
            <w:shd w:val="pct5" w:color="auto" w:fill="auto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>Organ prowadzący</w:t>
            </w:r>
          </w:p>
        </w:tc>
        <w:tc>
          <w:tcPr>
            <w:tcW w:w="4880" w:type="dxa"/>
            <w:shd w:val="pct5" w:color="auto" w:fill="auto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>Nazwa placówki</w:t>
            </w:r>
          </w:p>
        </w:tc>
        <w:tc>
          <w:tcPr>
            <w:tcW w:w="3080" w:type="dxa"/>
            <w:shd w:val="pct5" w:color="auto" w:fill="auto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 xml:space="preserve">Kwota wnioskowana </w:t>
            </w:r>
            <w:r w:rsidRPr="006055C5">
              <w:rPr>
                <w:rFonts w:ascii="Times New Roman" w:hAnsi="Times New Roman" w:cs="Times New Roman"/>
                <w:b/>
                <w:bCs/>
              </w:rPr>
              <w:br/>
              <w:t xml:space="preserve">z programu rządowego </w:t>
            </w:r>
            <w:r w:rsidRPr="006055C5">
              <w:rPr>
                <w:rFonts w:ascii="Times New Roman" w:hAnsi="Times New Roman" w:cs="Times New Roman"/>
                <w:b/>
                <w:bCs/>
              </w:rPr>
              <w:br/>
              <w:t>"Cyfrowy uczeń"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Biała Podlaska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im. Zaczarowana Kraina w Rakowiskach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14 838,40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Borki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Woli Osowińskiej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Borki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Borkach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Ks. Józefa Dąbrowskiego w Żółtańcach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Marszałka Józefa Piłsudskiego w Stawie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Władysława Broniewskiego w Strupinie Dużym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Romualda Traugutta w Uhrze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 Przedszkolny Szkoły Podstawowej im. Jana Pawła II w Okszowie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Chełm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Oddziały Przedszkolne przy Szkole Podstawowej im. Marii Skłodowskiej-Curie w Stołpiu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Dzwola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Dzwoli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Dzwola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Kocudzy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Dzwola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Krzemieniu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Frampol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Samorządowy Zespół Szkolny -Przedszkole we Frampolu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Gorzków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Szkoła Podstawowa im. Jana III Sobieskiego z Oddziałami Przedszkolnymi w Gorzkowie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Hańsk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Szkoły Podstawowej i Przedszkola im. Jana Pawła II w Hańsku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Janów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Placówek Oświatowych - Przedszkole Samorządowe w Janowie Podlaskim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24 000,00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Józefów nad Wisłą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im. Adama Mickiewicza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Kąkolewnica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Kąkolewnicy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Kąkolewnica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Oświatowy - Samorządowe Przedszkole w Brzozowicy Dużej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Kąkolewnica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Oświatowy - Samorządowe Przedszkole w Polskowoli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Krasnobród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Armii Krajowej w Kaczórkach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Krasnobród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w Krasnobrodzie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Kraśnik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Stróży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Krzczonów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Publiczne Bajkowa Kraina w Krzczonowie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Samorządowe w Markowiczach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Odziały Przedszkolne przy Szkole Podstawowej im. Błogosławionego Kardynała Stefana Wyszyńskiego w Korchowie Pierwszym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Zofii Krawieckiej w Majdanie Starym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w Rakówce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Księżpol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Jana Pawła II w Księżpolu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Lublin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86 w Zespole Szkół nr 12 w Lublinie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Łaszczów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Gminne Przedszkole w Zespole Szkolno-Przedszkolnym w Łaszczowie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Biała Podlaska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nr 15 im. Juliana Tuwima w Zespole Szkół Ogólnokształcących nr 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nr 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nr 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nr 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Oddziały Przedszkolne przy Szkole Podstawowej nr 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nr 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nr 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Biłgoraj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 xml:space="preserve">Oddziały Przedszkolne przy Szkole Podstawowej nr 5 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Lubartów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4 w Lubartowie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Lubartów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1 w Lubartowie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Lubartów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5 w Lubartowie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Miasto Lubartów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2 w Lubartowie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Niedrzwica Duża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 Przedszkolny przy Szkole Podstawowej im. Żołnierzy Bohaterów Armii Krajowej w Krężnicy Jarej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Niedrzwica Duża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Jana Pawła II w Sobieszanach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Niedrzwica Duża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Orła Białego w Czółnach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Obsza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Gminne Przedszkole w Woli Obszańskiej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Obsza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Prymasa Tysiąclecia Ks. Kardynała Stefana Wyszyńskiego w Babicach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Ostrówek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Bohaterów Monte Cassino w Ostrówku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Ostrówek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w Dębicy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Parczew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nr 1 Pod krasnalem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Parczew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nr 2 im. Janusza Korczaka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Zespole Szkół w Zabielu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Oddziały Przedszkolne w Szkole Podstawowej im. Romualda Traugutta w Białej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w Szkole Podstawowej w Branicy Radzyńskiej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w Szkole Podstawowej w Żabikowie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Radzyń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w Szkole Podstawowej w Paszkach Dużych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Rejowiec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Gminne Przedszkole w Rejowcu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nr 1 w Rykach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Swatach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Leopoldowie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Starym Bazanowie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Owni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Ryki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Moszczance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Siennica Różana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Gminne w Siennicy Różanej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Skierbieszów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Skierbieszowie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Sławatycze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Samorządowe w Sławatyczach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Stężyca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Zespole Placówek Oświatowych w Pawłowicach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Stężyca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Zespole Szkolno-Przedszkolnym w Stężycy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Tarnawatka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Szkół i Przedszkola w Tarnawatce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Trzydnik Duży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Rzeczycy Ziemiańskiej w Zespole Szkolno-Przedszkolnym w Rzeczycy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Trzydnik Duży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Zespole Szkolno-Przedszkolnym w Olbięcinie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Trzydnik Duży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Zespole Szkolno-Przedszkolnym w Woli Trzydnickiej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Turobin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w Turobinie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Werbkowice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Bajka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Wierzbica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Szkoła Podstawowa im. Kazimierza Górskiego w Wierzbicy - Oddział Wychowania Przedszkolnego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Wierzbica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Gminne Przedszkole w Wierzbicy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Wilków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przy Zespole Szkół Publicznych w Zagłobie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Wojsławice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Gminne w Zespole Szkolno-Przedszkolnym w Wojsławicach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Odziały Przedszkolne w Szkole Podstawowej im. Róży Kołaczkowskiej w Zespole Szkolno-Przedszkolnym w Pliszczynie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Pliszka w Zespole Szkolno-Przedszkolnym w Pliszczynie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Oddział Przedszkolny przy Szkole Podstawowej im. Tadeusza Kościuszki w Zespole Szkolno-Przedszkolnym w Sobianowicach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Stokrotka w Zespole Szkolno-Przedszkolnym w Sobianowicach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Tygrysek w Zespole Szkolno-Przedszkolnym w Łuszczowie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Odziały Przedszkolne w Szkole Podstawowej im. Św. Jana Pawła II w Zespole Szkolno-Przedszkolnym w Łuszczowie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w Szkole Podstawowej im. Marii Skłodowskiej-Curie w Zespole Szkolno-Przedszkolnym w Świdniku Małym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Tęczowy Zakątek w Zespole Szkolno-Przedszkolnym w Świdniku Małym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Wólka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Samorządowe Przedszkole Marysieńka w Zespole Szkolno-Przedszkolnym w Turce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Wysokie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Zespole Szkół w Wysokiem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Zakrzówek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Publiczne Przedszkole w Zakrzówku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Zwierzyniec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im. Wandy Cebrykow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Gmina Żółkiewka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w Szkole Podstawowej w Żółkiewce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Biała Podlaska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Samorządowe nr 15 im. Juliana Tuwima w Zespole Szkół Ogólnokształcących nr 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1 im. Słoneczna Jedyneczka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4 im. Kubusia Puchatka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5 im. Bajeczka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6 Za żywopłotem im. Marii Kownackiej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Krasnystaw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8 Teatralna Ósemka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1 Słoneczny Promyk w Kraśniku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2 w Kraśniku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Integracyjne Przedszkole Miejskie nr 3 w Kraśniku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nr 4 w Kraśniku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5 Leśni Odkrywcy w Zespole Placówek Oświatowych nr 2 w Kraśniku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6 w Kraśniku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Kraśnik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nr 7 w Zespole Placówek Oświatowych nr 1 w Kraśniku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Bursa Szkolna nr 1 w Lublinie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Bursa Szkolna nr 2 w Lublinie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11 840,00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Bursa Szkolna nr 3 w Lublinie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59 120,00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Bursa Szkolna nr 5 w Lublinie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74 472,00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Młodzieżowy Ośrodek Socjoterapii ze Szkołą Podstawową nr 56 w Lublinie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Specjalny Ośrodek Szkolno-Wychowawczy nr 2 w Lublinie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Lublin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Młodzieżowy Dom Kultury Pod Akacją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53 358,40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Międzyrzec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Specjalny Ośrodek Szkolno-Wychowawczy - Przedszkole Specjalne nr 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Międzyrzec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Placówek Oświatowych nr 2 - Samorządowe Przedszkole nr 4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Międzyrzec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Placówek Oświatowych nr 3 - Samorządowe Przedszkole nr 3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45 000,00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Międzyrzec Podlaski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Zespół Placówek Oświatowych nr 1 - Samorządowe Przedszkole nr 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30 000,00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Miasto Rejowiec Fabryczny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Przedszkole Miejskie w Rejowcu Fabrycznym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Krasnostawski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Specjalny Ośrodek Szkolno-Wychowawczy im. J. Doroszewskiej w Krasnymstawie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Krasnostawski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Poradnia Psychologiczno-Pedagogiczna w Krasnymstawie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Krasnostawski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Młodzieżowy Dom Kultury im. Marii Konopnickiej w Krasnymstawie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36 000,00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Kraśnicki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Szkoła Podstawowa Specjalna w Kraśniku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Tomaszowski</w:t>
            </w:r>
          </w:p>
        </w:tc>
        <w:tc>
          <w:tcPr>
            <w:tcW w:w="4880" w:type="dxa"/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Specjalny Ośrodek Szkolno-Wychowawczy im. Janusza Korczaka w Tomaszowie Lubelskim</w:t>
            </w:r>
          </w:p>
        </w:tc>
        <w:tc>
          <w:tcPr>
            <w:tcW w:w="3080" w:type="dxa"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:rsidTr="006055C5">
        <w:trPr>
          <w:trHeight w:val="799"/>
        </w:trPr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Powiat Zamojski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  <w:hideMark/>
          </w:tcPr>
          <w:p w:rsidR="006055C5" w:rsidRPr="006055C5" w:rsidRDefault="006055C5" w:rsidP="006055C5">
            <w:pPr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Poradnia Psychologiczno-Pedagogiczna nr 2 w Zamościu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75 000,00 zł</w:t>
            </w:r>
          </w:p>
        </w:tc>
      </w:tr>
      <w:tr w:rsidR="006055C5" w:rsidRPr="006055C5" w:rsidTr="006055C5">
        <w:trPr>
          <w:trHeight w:val="600"/>
        </w:trPr>
        <w:tc>
          <w:tcPr>
            <w:tcW w:w="680" w:type="dxa"/>
            <w:shd w:val="pct5" w:color="auto" w:fill="auto"/>
            <w:noWrap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0" w:type="dxa"/>
            <w:shd w:val="pct5" w:color="auto" w:fill="auto"/>
            <w:noWrap/>
            <w:vAlign w:val="center"/>
            <w:hideMark/>
          </w:tcPr>
          <w:p w:rsidR="006055C5" w:rsidRPr="006055C5" w:rsidRDefault="006055C5" w:rsidP="006055C5">
            <w:pPr>
              <w:jc w:val="both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0" w:type="dxa"/>
            <w:shd w:val="pct5" w:color="auto" w:fill="auto"/>
            <w:noWrap/>
            <w:vAlign w:val="center"/>
            <w:hideMark/>
          </w:tcPr>
          <w:p w:rsidR="006055C5" w:rsidRPr="006055C5" w:rsidRDefault="006055C5" w:rsidP="006055C5">
            <w:pPr>
              <w:jc w:val="right"/>
              <w:rPr>
                <w:rFonts w:ascii="Times New Roman" w:hAnsi="Times New Roman" w:cs="Times New Roman"/>
              </w:rPr>
            </w:pPr>
            <w:r w:rsidRPr="006055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3080" w:type="dxa"/>
            <w:shd w:val="pct5" w:color="auto" w:fill="auto"/>
            <w:noWrap/>
            <w:vAlign w:val="center"/>
            <w:hideMark/>
          </w:tcPr>
          <w:p w:rsidR="006055C5" w:rsidRPr="006055C5" w:rsidRDefault="006055C5" w:rsidP="00605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5C5">
              <w:rPr>
                <w:rFonts w:ascii="Times New Roman" w:hAnsi="Times New Roman" w:cs="Times New Roman"/>
                <w:b/>
                <w:bCs/>
              </w:rPr>
              <w:t>2 850 628,80 zł</w:t>
            </w:r>
          </w:p>
        </w:tc>
      </w:tr>
    </w:tbl>
    <w:p w:rsidR="001D2233" w:rsidRPr="00110AAF" w:rsidRDefault="001D2233" w:rsidP="00110A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2233" w:rsidRPr="00110AAF" w:rsidSect="00550FF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44" w:rsidRDefault="00571144" w:rsidP="00550FF1">
      <w:pPr>
        <w:spacing w:after="0" w:line="240" w:lineRule="auto"/>
      </w:pPr>
      <w:r>
        <w:separator/>
      </w:r>
    </w:p>
  </w:endnote>
  <w:endnote w:type="continuationSeparator" w:id="0">
    <w:p w:rsidR="00571144" w:rsidRDefault="00571144" w:rsidP="0055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99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86F2E" w:rsidRPr="006055C5" w:rsidRDefault="00686F2E">
        <w:pPr>
          <w:pStyle w:val="Stopka"/>
          <w:jc w:val="right"/>
          <w:rPr>
            <w:rFonts w:ascii="Times New Roman" w:hAnsi="Times New Roman" w:cs="Times New Roman"/>
          </w:rPr>
        </w:pPr>
        <w:r w:rsidRPr="006055C5">
          <w:rPr>
            <w:rFonts w:ascii="Times New Roman" w:hAnsi="Times New Roman" w:cs="Times New Roman"/>
          </w:rPr>
          <w:fldChar w:fldCharType="begin"/>
        </w:r>
        <w:r w:rsidRPr="006055C5">
          <w:rPr>
            <w:rFonts w:ascii="Times New Roman" w:hAnsi="Times New Roman" w:cs="Times New Roman"/>
          </w:rPr>
          <w:instrText>PAGE   \* MERGEFORMAT</w:instrText>
        </w:r>
        <w:r w:rsidRPr="006055C5">
          <w:rPr>
            <w:rFonts w:ascii="Times New Roman" w:hAnsi="Times New Roman" w:cs="Times New Roman"/>
          </w:rPr>
          <w:fldChar w:fldCharType="separate"/>
        </w:r>
        <w:r w:rsidR="00730015">
          <w:rPr>
            <w:rFonts w:ascii="Times New Roman" w:hAnsi="Times New Roman" w:cs="Times New Roman"/>
            <w:noProof/>
          </w:rPr>
          <w:t>2</w:t>
        </w:r>
        <w:r w:rsidRPr="006055C5">
          <w:rPr>
            <w:rFonts w:ascii="Times New Roman" w:hAnsi="Times New Roman" w:cs="Times New Roman"/>
          </w:rPr>
          <w:fldChar w:fldCharType="end"/>
        </w:r>
      </w:p>
    </w:sdtContent>
  </w:sdt>
  <w:p w:rsidR="00686F2E" w:rsidRDefault="00686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44" w:rsidRDefault="00571144" w:rsidP="00550FF1">
      <w:pPr>
        <w:spacing w:after="0" w:line="240" w:lineRule="auto"/>
      </w:pPr>
      <w:r>
        <w:separator/>
      </w:r>
    </w:p>
  </w:footnote>
  <w:footnote w:type="continuationSeparator" w:id="0">
    <w:p w:rsidR="00571144" w:rsidRDefault="00571144" w:rsidP="00550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AF"/>
    <w:rsid w:val="00110AAF"/>
    <w:rsid w:val="001D2233"/>
    <w:rsid w:val="0026016F"/>
    <w:rsid w:val="002A4D47"/>
    <w:rsid w:val="00550FF1"/>
    <w:rsid w:val="00571144"/>
    <w:rsid w:val="00576CC7"/>
    <w:rsid w:val="006055C5"/>
    <w:rsid w:val="00665A6C"/>
    <w:rsid w:val="00686F2E"/>
    <w:rsid w:val="00730015"/>
    <w:rsid w:val="00C918C1"/>
    <w:rsid w:val="00E50F54"/>
    <w:rsid w:val="00E83A65"/>
    <w:rsid w:val="00EA783C"/>
    <w:rsid w:val="00E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A643"/>
  <w15:chartTrackingRefBased/>
  <w15:docId w15:val="{3E73F40A-4FBD-4120-942E-22938D80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FF1"/>
  </w:style>
  <w:style w:type="paragraph" w:styleId="Stopka">
    <w:name w:val="footer"/>
    <w:basedOn w:val="Normalny"/>
    <w:link w:val="StopkaZnak"/>
    <w:uiPriority w:val="99"/>
    <w:unhideWhenUsed/>
    <w:rsid w:val="0055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FF1"/>
  </w:style>
  <w:style w:type="paragraph" w:styleId="NormalnyWeb">
    <w:name w:val="Normal (Web)"/>
    <w:basedOn w:val="Normalny"/>
    <w:uiPriority w:val="99"/>
    <w:semiHidden/>
    <w:unhideWhenUsed/>
    <w:rsid w:val="002A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1613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Pyrz</dc:creator>
  <cp:keywords/>
  <dc:description/>
  <cp:lastModifiedBy>Joanna Pyrz</cp:lastModifiedBy>
  <cp:revision>2</cp:revision>
  <dcterms:created xsi:type="dcterms:W3CDTF">2025-09-30T06:58:00Z</dcterms:created>
  <dcterms:modified xsi:type="dcterms:W3CDTF">2025-09-30T06:58:00Z</dcterms:modified>
</cp:coreProperties>
</file>